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1A7BD7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10</w:t>
      </w:r>
      <w:r w:rsidR="009D44B9"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bookmarkStart w:id="0" w:name="_GoBack"/>
      <w:bookmarkEnd w:id="0"/>
    </w:p>
    <w:p w:rsidR="00A52566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>O</w:t>
      </w:r>
      <w:r w:rsidR="001A7BD7">
        <w:t>s</w:t>
      </w:r>
      <w:r w:rsidRPr="00787381">
        <w:t xml:space="preserve"> Vereador</w:t>
      </w:r>
      <w:r w:rsidR="001A7BD7">
        <w:t>es</w:t>
      </w:r>
      <w:r w:rsidRPr="00787381">
        <w:t xml:space="preserve"> que subscreve</w:t>
      </w:r>
      <w:r w:rsidR="001A7BD7">
        <w:t>m</w:t>
      </w:r>
      <w:r w:rsidRPr="00787381">
        <w:t xml:space="preserve"> o presente Requeriment</w:t>
      </w:r>
      <w:r w:rsidR="00FA391F">
        <w:t>o, na forma regimental, requerem</w:t>
      </w:r>
      <w:r w:rsidRPr="00787381">
        <w:t xml:space="preserve">, após aprovado, seja encaminhado </w:t>
      </w:r>
      <w:r w:rsidR="00A8697E">
        <w:t xml:space="preserve">ao </w:t>
      </w:r>
      <w:r w:rsidR="001A7BD7">
        <w:t>Chefe do Poder Executivo</w:t>
      </w:r>
      <w:r w:rsidR="00A8697E">
        <w:t xml:space="preserve">, Senhor </w:t>
      </w:r>
      <w:r w:rsidR="001A7BD7">
        <w:t>Sadi Inácio Bonamigo</w:t>
      </w:r>
      <w:r w:rsidR="00A8697E">
        <w:t xml:space="preserve">, para que </w:t>
      </w:r>
      <w:r w:rsidR="001A7BD7">
        <w:t xml:space="preserve">esclareça acerca </w:t>
      </w:r>
      <w:r w:rsidR="00605A44">
        <w:t>d</w:t>
      </w:r>
      <w:r w:rsidR="001A7BD7">
        <w:t>o seguinte:</w:t>
      </w:r>
    </w:p>
    <w:p w:rsidR="00101361" w:rsidRDefault="00101361" w:rsidP="00101361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101361" w:rsidRDefault="00101361" w:rsidP="00101361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 xml:space="preserve">Considerando </w:t>
      </w:r>
      <w:r w:rsidR="00EC2270">
        <w:t xml:space="preserve">o constante nos Editais nº 01/2019, 01/2021 e </w:t>
      </w:r>
      <w:r>
        <w:t xml:space="preserve">o Edital de Retificação de </w:t>
      </w:r>
      <w:r w:rsidR="00EC2270">
        <w:t xml:space="preserve">Lançamento De Contribuição De Melhoria nº 03/2021, que discrimina </w:t>
      </w:r>
      <w:r>
        <w:t xml:space="preserve">o serviço de pavimentação com pedras irregulares sobre a área de 3.972,76m², de parte da Rua Santo Estanislau e parte da Rua Félix </w:t>
      </w:r>
      <w:proofErr w:type="spellStart"/>
      <w:r>
        <w:t>Jaroseski</w:t>
      </w:r>
      <w:proofErr w:type="spellEnd"/>
      <w:r>
        <w:t xml:space="preserve">, perímetro urbano do Município </w:t>
      </w:r>
      <w:proofErr w:type="gramStart"/>
      <w:r>
        <w:t>de</w:t>
      </w:r>
      <w:proofErr w:type="gramEnd"/>
      <w:r>
        <w:t xml:space="preserve"> Descanso</w:t>
      </w:r>
      <w:r w:rsidR="00794336">
        <w:t>/SC</w:t>
      </w:r>
      <w:r>
        <w:t>,</w:t>
      </w:r>
      <w:r w:rsidR="00EC2270">
        <w:t xml:space="preserve"> onde</w:t>
      </w:r>
      <w:r>
        <w:t xml:space="preserve"> foram gastos R$</w:t>
      </w:r>
      <w:r w:rsidR="00EC2270">
        <w:t xml:space="preserve"> 288.94</w:t>
      </w:r>
      <w:r>
        <w:t>2,90;</w:t>
      </w:r>
    </w:p>
    <w:p w:rsidR="00EC2270" w:rsidRDefault="00EC2270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101361" w:rsidRDefault="00101361" w:rsidP="00101361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 xml:space="preserve">Considerando </w:t>
      </w:r>
      <w:r w:rsidR="00605A44">
        <w:t xml:space="preserve">que </w:t>
      </w:r>
      <w:r w:rsidR="00EC2270">
        <w:t xml:space="preserve">o valor correspondente a </w:t>
      </w:r>
      <w:r>
        <w:t>R$</w:t>
      </w:r>
      <w:r w:rsidR="00EC2270">
        <w:t xml:space="preserve"> </w:t>
      </w:r>
      <w:r>
        <w:t>115.577,16</w:t>
      </w:r>
      <w:r w:rsidR="00496B2A">
        <w:t xml:space="preserve">, ou seja, 40% do custo total da obra </w:t>
      </w:r>
      <w:r w:rsidR="00EC2270">
        <w:t>estão</w:t>
      </w:r>
      <w:r w:rsidR="00496B2A">
        <w:t xml:space="preserve"> sendo cobrad</w:t>
      </w:r>
      <w:r w:rsidR="00EC2270">
        <w:t>os</w:t>
      </w:r>
      <w:r w:rsidR="00496B2A">
        <w:t xml:space="preserve"> dos </w:t>
      </w:r>
      <w:r w:rsidR="00EC2270">
        <w:t xml:space="preserve">proprietários, titulares do domínio útil ou possuidores de imóveis localizados entre parte da Rua Santo Estanislau e parte da Rua Félix </w:t>
      </w:r>
      <w:proofErr w:type="spellStart"/>
      <w:r w:rsidR="00EC2270">
        <w:t>Jaroseski</w:t>
      </w:r>
      <w:proofErr w:type="spellEnd"/>
      <w:r w:rsidR="00EC2270">
        <w:t>, perímetro urbano do Município de Descanso</w:t>
      </w:r>
      <w:r w:rsidR="00794336">
        <w:t xml:space="preserve">/SC, </w:t>
      </w:r>
      <w:r w:rsidR="00496B2A">
        <w:t>por meio de Contribuição de Melhoria;</w:t>
      </w:r>
    </w:p>
    <w:p w:rsidR="00EC2270" w:rsidRDefault="00EC2270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EC2270" w:rsidRDefault="00EC2270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 xml:space="preserve">Considerando a divulgação pelo ex-vereador e Chefe de Governo, </w:t>
      </w:r>
      <w:proofErr w:type="spellStart"/>
      <w:r>
        <w:t>Edenilson</w:t>
      </w:r>
      <w:proofErr w:type="spellEnd"/>
      <w:r>
        <w:t xml:space="preserve"> </w:t>
      </w:r>
      <w:proofErr w:type="spellStart"/>
      <w:r>
        <w:t>Slaviero</w:t>
      </w:r>
      <w:proofErr w:type="spellEnd"/>
      <w:r>
        <w:t xml:space="preserve">, foi recebido através de Emenda Parlamentar do Deputado Pedro </w:t>
      </w:r>
      <w:proofErr w:type="spellStart"/>
      <w:r>
        <w:t>Uczai</w:t>
      </w:r>
      <w:proofErr w:type="spellEnd"/>
      <w:r>
        <w:t xml:space="preserve">, o valor de R$500.000,00 para o calçamento em frente ao ESF 1 até a Avenida Santa Helena, no bairro </w:t>
      </w:r>
      <w:proofErr w:type="spellStart"/>
      <w:r>
        <w:t>Jaroseski</w:t>
      </w:r>
      <w:proofErr w:type="spellEnd"/>
      <w:r>
        <w:t>;</w:t>
      </w: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>Considerando o que prevê a Lei 1.675/2018, que institui a contribuição de melhoria e dá outras providências, especialmente quanto ao disposto no inciso V do art. 8º e artigos 9º e 10;</w:t>
      </w: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0D3176" w:rsidRDefault="000D3176" w:rsidP="000D3176">
      <w:pPr>
        <w:pStyle w:val="PargrafodaLista"/>
        <w:numPr>
          <w:ilvl w:val="0"/>
          <w:numId w:val="6"/>
        </w:numPr>
        <w:tabs>
          <w:tab w:val="left" w:pos="3075"/>
        </w:tabs>
        <w:spacing w:line="276" w:lineRule="auto"/>
        <w:jc w:val="both"/>
        <w:outlineLvl w:val="0"/>
      </w:pPr>
      <w:r>
        <w:t xml:space="preserve">Porque está sendo cobrado dos proprietários, titulares do domínio útil ou possuidores de imóveis localizados entre parte da Rua Santo Estanislau e parte da Rua Félix </w:t>
      </w:r>
      <w:proofErr w:type="spellStart"/>
      <w:r>
        <w:t>Jaroseski</w:t>
      </w:r>
      <w:proofErr w:type="spellEnd"/>
      <w:r>
        <w:t xml:space="preserve">, perímetro urbano do Município de Descanso/SC parte das despesas dos serviços prestados pelo Poder Executivo, tendo em vista que o valor recebido </w:t>
      </w:r>
      <w:r>
        <w:lastRenderedPageBreak/>
        <w:t>por meio de Emenda Parlamentar foi de R$ 500.000,00, ou seja, valor superior ao total efetivamente gasto, e que, portanto, cobriria totalmente tais despesas?</w:t>
      </w:r>
    </w:p>
    <w:p w:rsidR="000D3176" w:rsidRDefault="000D3176" w:rsidP="000D3176">
      <w:pPr>
        <w:pStyle w:val="PargrafodaLista"/>
        <w:tabs>
          <w:tab w:val="left" w:pos="3075"/>
        </w:tabs>
        <w:spacing w:line="276" w:lineRule="auto"/>
        <w:ind w:left="2061"/>
        <w:jc w:val="both"/>
        <w:outlineLvl w:val="0"/>
      </w:pPr>
    </w:p>
    <w:p w:rsidR="00794336" w:rsidRDefault="00496B2A" w:rsidP="00936951">
      <w:pPr>
        <w:pStyle w:val="PargrafodaLista"/>
        <w:numPr>
          <w:ilvl w:val="0"/>
          <w:numId w:val="6"/>
        </w:numPr>
        <w:tabs>
          <w:tab w:val="left" w:pos="3075"/>
        </w:tabs>
        <w:spacing w:line="276" w:lineRule="auto"/>
        <w:jc w:val="both"/>
        <w:outlineLvl w:val="0"/>
      </w:pPr>
      <w:r>
        <w:t>Porque</w:t>
      </w:r>
      <w:r w:rsidR="00477A39">
        <w:t xml:space="preserve"> não consta na Notificação De Lançamento De Contribuição De Melhoria a possibilidade de impugnação da mesma, </w:t>
      </w:r>
      <w:r w:rsidR="00794336">
        <w:t>conforme prevê o inciso V do artigo 8º</w:t>
      </w:r>
      <w:r w:rsidR="000D3176">
        <w:t xml:space="preserve"> e artigos 9º e 10</w:t>
      </w:r>
      <w:r w:rsidR="00794336">
        <w:t xml:space="preserve"> da Lei 1.675/2018?</w:t>
      </w:r>
    </w:p>
    <w:p w:rsidR="00A52566" w:rsidRPr="00D17E21" w:rsidRDefault="00A52566" w:rsidP="00A52566">
      <w:pPr>
        <w:pStyle w:val="PargrafodaLista"/>
        <w:ind w:left="1440"/>
        <w:jc w:val="both"/>
      </w:pPr>
    </w:p>
    <w:p w:rsidR="00A52566" w:rsidRPr="00124F09" w:rsidRDefault="00A52566" w:rsidP="00A52566">
      <w:pPr>
        <w:pStyle w:val="Recuodecorpodetexto2"/>
        <w:tabs>
          <w:tab w:val="left" w:pos="1701"/>
        </w:tabs>
        <w:spacing w:line="360" w:lineRule="auto"/>
        <w:ind w:firstLine="0"/>
        <w:rPr>
          <w:rFonts w:cs="Times New Roman"/>
          <w:sz w:val="24"/>
          <w:lang w:val="pt-BR"/>
        </w:rPr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Salão Nobre Prefeito Ângelo Bedin,</w:t>
      </w:r>
    </w:p>
    <w:p w:rsidR="00A52566" w:rsidRDefault="00A52566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0D3176">
        <w:rPr>
          <w:rFonts w:cs="Times New Roman"/>
          <w:sz w:val="24"/>
          <w:lang w:val="pt-BR"/>
        </w:rPr>
        <w:t>18</w:t>
      </w:r>
      <w:r>
        <w:rPr>
          <w:rFonts w:cs="Times New Roman"/>
          <w:sz w:val="24"/>
          <w:lang w:val="pt-BR"/>
        </w:rPr>
        <w:t xml:space="preserve"> de </w:t>
      </w:r>
      <w:r w:rsidR="000D3176">
        <w:rPr>
          <w:rFonts w:cs="Times New Roman"/>
          <w:sz w:val="24"/>
          <w:lang w:val="pt-BR"/>
        </w:rPr>
        <w:t>maio</w:t>
      </w:r>
      <w:r>
        <w:rPr>
          <w:rFonts w:cs="Times New Roman"/>
          <w:sz w:val="24"/>
          <w:lang w:val="pt-BR"/>
        </w:rPr>
        <w:t xml:space="preserve"> de 2021</w:t>
      </w:r>
      <w:r w:rsidR="000D3176">
        <w:rPr>
          <w:rFonts w:cs="Times New Roman"/>
          <w:sz w:val="24"/>
          <w:lang w:val="pt-BR"/>
        </w:rPr>
        <w:t>.</w:t>
      </w: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Vereadora (autora) Fabiana Pasolini </w:t>
      </w:r>
      <w:proofErr w:type="spellStart"/>
      <w:r>
        <w:rPr>
          <w:rFonts w:cs="Times New Roman"/>
          <w:sz w:val="24"/>
          <w:lang w:val="pt-BR"/>
        </w:rPr>
        <w:t>Capelesso</w:t>
      </w:r>
      <w:proofErr w:type="spellEnd"/>
      <w:r>
        <w:rPr>
          <w:rFonts w:cs="Times New Roman"/>
          <w:sz w:val="24"/>
          <w:lang w:val="pt-BR"/>
        </w:rPr>
        <w:t xml:space="preserve">       </w:t>
      </w: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 Vereador (autor) Juliano Junior </w:t>
      </w:r>
      <w:proofErr w:type="spellStart"/>
      <w:r>
        <w:rPr>
          <w:rFonts w:cs="Times New Roman"/>
          <w:sz w:val="24"/>
          <w:lang w:val="pt-BR"/>
        </w:rPr>
        <w:t>Kasper</w:t>
      </w:r>
      <w:proofErr w:type="spellEnd"/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Vereadora (autora) Odete Maria </w:t>
      </w:r>
      <w:proofErr w:type="spellStart"/>
      <w:r>
        <w:rPr>
          <w:rFonts w:cs="Times New Roman"/>
          <w:sz w:val="24"/>
          <w:lang w:val="pt-BR"/>
        </w:rPr>
        <w:t>Andrioni</w:t>
      </w:r>
      <w:proofErr w:type="spellEnd"/>
      <w:r>
        <w:rPr>
          <w:rFonts w:cs="Times New Roman"/>
          <w:sz w:val="24"/>
          <w:lang w:val="pt-BR"/>
        </w:rPr>
        <w:t xml:space="preserve"> Nora</w:t>
      </w: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 (autor) </w:t>
      </w:r>
      <w:proofErr w:type="spellStart"/>
      <w:r>
        <w:rPr>
          <w:rFonts w:cs="Times New Roman"/>
          <w:sz w:val="24"/>
          <w:lang w:val="pt-BR"/>
        </w:rPr>
        <w:t>Vlademir</w:t>
      </w:r>
      <w:proofErr w:type="spellEnd"/>
      <w:r>
        <w:rPr>
          <w:rFonts w:cs="Times New Roman"/>
          <w:sz w:val="24"/>
          <w:lang w:val="pt-BR"/>
        </w:rPr>
        <w:t xml:space="preserve"> Oro</w:t>
      </w: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P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 (autor) </w:t>
      </w:r>
      <w:proofErr w:type="spellStart"/>
      <w:r>
        <w:rPr>
          <w:rFonts w:cs="Times New Roman"/>
          <w:sz w:val="24"/>
          <w:lang w:val="pt-BR"/>
        </w:rPr>
        <w:t>Volmir</w:t>
      </w:r>
      <w:proofErr w:type="spellEnd"/>
      <w:r>
        <w:rPr>
          <w:rFonts w:cs="Times New Roman"/>
          <w:sz w:val="24"/>
          <w:lang w:val="pt-BR"/>
        </w:rPr>
        <w:t xml:space="preserve"> Adelar Casagrande</w:t>
      </w:r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EB46DB" w:rsidRDefault="00EB46DB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4D1840"/>
    <w:multiLevelType w:val="hybridMultilevel"/>
    <w:tmpl w:val="911C5222"/>
    <w:lvl w:ilvl="0" w:tplc="982C667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9D0031"/>
    <w:multiLevelType w:val="hybridMultilevel"/>
    <w:tmpl w:val="B2504EB0"/>
    <w:lvl w:ilvl="0" w:tplc="14A440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0D3176"/>
    <w:rsid w:val="00101361"/>
    <w:rsid w:val="001A7BD7"/>
    <w:rsid w:val="00416502"/>
    <w:rsid w:val="00477A39"/>
    <w:rsid w:val="00496B2A"/>
    <w:rsid w:val="005A3AB8"/>
    <w:rsid w:val="00605A44"/>
    <w:rsid w:val="006E2FC1"/>
    <w:rsid w:val="006E5E3E"/>
    <w:rsid w:val="00757418"/>
    <w:rsid w:val="00794336"/>
    <w:rsid w:val="007A19C6"/>
    <w:rsid w:val="007B05D5"/>
    <w:rsid w:val="007E7E01"/>
    <w:rsid w:val="00890194"/>
    <w:rsid w:val="009D44B9"/>
    <w:rsid w:val="00A52566"/>
    <w:rsid w:val="00A80DA1"/>
    <w:rsid w:val="00A838FF"/>
    <w:rsid w:val="00A8697E"/>
    <w:rsid w:val="00A8762D"/>
    <w:rsid w:val="00C642E2"/>
    <w:rsid w:val="00D71DD2"/>
    <w:rsid w:val="00DA3D1A"/>
    <w:rsid w:val="00DA7541"/>
    <w:rsid w:val="00EB46DB"/>
    <w:rsid w:val="00EC2270"/>
    <w:rsid w:val="00F40313"/>
    <w:rsid w:val="00FA391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3F36"/>
  <w15:docId w15:val="{F9F308AB-5751-4C5A-BBA3-68DCC44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2</cp:revision>
  <cp:lastPrinted>2021-05-18T20:21:00Z</cp:lastPrinted>
  <dcterms:created xsi:type="dcterms:W3CDTF">2021-05-18T20:28:00Z</dcterms:created>
  <dcterms:modified xsi:type="dcterms:W3CDTF">2021-05-18T20:28:00Z</dcterms:modified>
</cp:coreProperties>
</file>