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823B5">
        <w:rPr>
          <w:rFonts w:ascii="Times New Roman" w:hAnsi="Times New Roman" w:cs="Times New Roman"/>
          <w:b/>
          <w:sz w:val="24"/>
          <w:szCs w:val="24"/>
        </w:rPr>
        <w:t>50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07496B" w:rsidRDefault="0007496B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25D49" w:rsidRDefault="00B36579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7496B">
        <w:rPr>
          <w:rFonts w:ascii="Times New Roman" w:hAnsi="Times New Roman" w:cs="Times New Roman"/>
          <w:sz w:val="24"/>
          <w:szCs w:val="24"/>
        </w:rPr>
        <w:t>s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</w:t>
      </w:r>
      <w:r w:rsidR="008A7900">
        <w:rPr>
          <w:rFonts w:ascii="Times New Roman" w:hAnsi="Times New Roman" w:cs="Times New Roman"/>
          <w:sz w:val="24"/>
          <w:szCs w:val="24"/>
        </w:rPr>
        <w:t>vereador</w:t>
      </w:r>
      <w:r w:rsidR="0007496B">
        <w:rPr>
          <w:rFonts w:ascii="Times New Roman" w:hAnsi="Times New Roman" w:cs="Times New Roman"/>
          <w:sz w:val="24"/>
          <w:szCs w:val="24"/>
        </w:rPr>
        <w:t>es</w:t>
      </w:r>
      <w:r w:rsidR="008A7900">
        <w:rPr>
          <w:rFonts w:ascii="Times New Roman" w:hAnsi="Times New Roman" w:cs="Times New Roman"/>
          <w:sz w:val="24"/>
          <w:szCs w:val="24"/>
        </w:rPr>
        <w:t xml:space="preserve"> que subscreve</w:t>
      </w:r>
      <w:r w:rsidR="0007496B">
        <w:rPr>
          <w:rFonts w:ascii="Times New Roman" w:hAnsi="Times New Roman" w:cs="Times New Roman"/>
          <w:sz w:val="24"/>
          <w:szCs w:val="24"/>
        </w:rPr>
        <w:t>m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</w:t>
      </w:r>
      <w:r w:rsidR="0007496B">
        <w:rPr>
          <w:rFonts w:ascii="Times New Roman" w:hAnsi="Times New Roman" w:cs="Times New Roman"/>
          <w:sz w:val="24"/>
          <w:szCs w:val="24"/>
        </w:rPr>
        <w:t>em</w:t>
      </w:r>
      <w:r w:rsidR="003D59CB">
        <w:rPr>
          <w:rFonts w:ascii="Times New Roman" w:hAnsi="Times New Roman" w:cs="Times New Roman"/>
          <w:sz w:val="24"/>
          <w:szCs w:val="24"/>
        </w:rPr>
        <w:t xml:space="preserve"> o envio de expediente a</w:t>
      </w:r>
      <w:r w:rsidR="004B012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>
        <w:rPr>
          <w:rFonts w:ascii="Times New Roman" w:hAnsi="Times New Roman" w:cs="Times New Roman"/>
          <w:sz w:val="24"/>
          <w:szCs w:val="24"/>
        </w:rPr>
        <w:t>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175528">
        <w:rPr>
          <w:rFonts w:ascii="Times New Roman" w:hAnsi="Times New Roman" w:cs="Times New Roman"/>
          <w:sz w:val="24"/>
          <w:szCs w:val="24"/>
        </w:rPr>
        <w:t xml:space="preserve">estude a possibilidade </w:t>
      </w:r>
      <w:r w:rsidR="00EB544F">
        <w:rPr>
          <w:rFonts w:ascii="Times New Roman" w:hAnsi="Times New Roman" w:cs="Times New Roman"/>
          <w:sz w:val="24"/>
          <w:szCs w:val="24"/>
        </w:rPr>
        <w:t>de instalação de câmeras de segurança</w:t>
      </w:r>
      <w:r w:rsidR="00A25D49">
        <w:rPr>
          <w:rFonts w:ascii="Times New Roman" w:hAnsi="Times New Roman" w:cs="Times New Roman"/>
          <w:sz w:val="24"/>
          <w:szCs w:val="24"/>
        </w:rPr>
        <w:t xml:space="preserve">, botões de pânico, ligados diretamente ao Centro de Operações da Polícia Militar, </w:t>
      </w:r>
      <w:r w:rsidR="006D58FD">
        <w:rPr>
          <w:rFonts w:ascii="Times New Roman" w:hAnsi="Times New Roman" w:cs="Times New Roman"/>
          <w:sz w:val="24"/>
          <w:szCs w:val="24"/>
        </w:rPr>
        <w:t>instalação de interfones nas portas de entrada</w:t>
      </w:r>
      <w:r w:rsidR="0007496B">
        <w:rPr>
          <w:rFonts w:ascii="Times New Roman" w:hAnsi="Times New Roman" w:cs="Times New Roman"/>
          <w:sz w:val="24"/>
          <w:szCs w:val="24"/>
        </w:rPr>
        <w:t xml:space="preserve"> </w:t>
      </w:r>
      <w:r w:rsidR="00A25D49">
        <w:rPr>
          <w:rFonts w:ascii="Times New Roman" w:hAnsi="Times New Roman" w:cs="Times New Roman"/>
          <w:sz w:val="24"/>
          <w:szCs w:val="24"/>
        </w:rPr>
        <w:t xml:space="preserve">e contratação de segurança </w:t>
      </w:r>
      <w:r w:rsidR="006D58FD">
        <w:rPr>
          <w:rFonts w:ascii="Times New Roman" w:hAnsi="Times New Roman" w:cs="Times New Roman"/>
          <w:sz w:val="24"/>
          <w:szCs w:val="24"/>
        </w:rPr>
        <w:t>para as</w:t>
      </w:r>
      <w:r w:rsidR="00A25D49">
        <w:rPr>
          <w:rFonts w:ascii="Times New Roman" w:hAnsi="Times New Roman" w:cs="Times New Roman"/>
          <w:sz w:val="24"/>
          <w:szCs w:val="24"/>
        </w:rPr>
        <w:t xml:space="preserve"> dependências de instituições de ensino municipal.</w:t>
      </w:r>
    </w:p>
    <w:p w:rsidR="00713576" w:rsidRDefault="00713576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25D49" w:rsidRDefault="00A25D49" w:rsidP="0007496B">
      <w:pPr>
        <w:pStyle w:val="Recuodecorpodetexto2"/>
        <w:tabs>
          <w:tab w:val="left" w:pos="5970"/>
        </w:tabs>
        <w:spacing w:line="360" w:lineRule="auto"/>
        <w:ind w:firstLine="2268"/>
      </w:pPr>
      <w:r>
        <w:t>Tendo em vista o ocorrido na escola infantil do município de Saudades, estado de Santa Catarina, a questão de segurança nas escolas ressalta aos olhos e requer da Administração a adoção de medidas de adaptação e modificação no planejamento das suas ações da área de segurança, uma vez que, as escolas tornam-se alvo para eventuais atentados e outras práticas criminosas.</w:t>
      </w:r>
    </w:p>
    <w:p w:rsidR="00A25D49" w:rsidRDefault="00A25D49" w:rsidP="0007496B">
      <w:pPr>
        <w:pStyle w:val="Recuodecorpodetexto2"/>
        <w:tabs>
          <w:tab w:val="left" w:pos="5970"/>
        </w:tabs>
        <w:spacing w:line="360" w:lineRule="auto"/>
        <w:ind w:firstLine="2268"/>
      </w:pPr>
    </w:p>
    <w:p w:rsidR="008A7900" w:rsidRDefault="00A25D49" w:rsidP="0007496B">
      <w:pPr>
        <w:pStyle w:val="Recuodecorpodetexto2"/>
        <w:tabs>
          <w:tab w:val="left" w:pos="5970"/>
        </w:tabs>
        <w:spacing w:line="360" w:lineRule="auto"/>
        <w:ind w:firstLine="2268"/>
      </w:pPr>
      <w:r>
        <w:t>O objetivo da present</w:t>
      </w:r>
      <w:r w:rsidR="0007496B">
        <w:t>e</w:t>
      </w:r>
      <w:r>
        <w:t xml:space="preserve"> Indicação, através da instalação de câmeras de segurança, os chamados botões de pânico, que ficam ligados diretamente ao Centro de Operações da Polícia Militar</w:t>
      </w:r>
      <w:r w:rsidR="006D58FD">
        <w:t>,</w:t>
      </w:r>
      <w:r w:rsidR="00DF1947">
        <w:t xml:space="preserve"> que em eventual ocorrência aciona as autoridades em instantes</w:t>
      </w:r>
      <w:r>
        <w:t>,</w:t>
      </w:r>
      <w:r w:rsidR="006D58FD">
        <w:t xml:space="preserve"> instalação de interfone</w:t>
      </w:r>
      <w:r w:rsidR="0007496B">
        <w:t xml:space="preserve"> nas portas de entrada</w:t>
      </w:r>
      <w:r w:rsidR="006D58FD">
        <w:t>, que garantirá um maior controle de fluxo de pessoas</w:t>
      </w:r>
      <w:r>
        <w:t xml:space="preserve"> e contratação de segurança para resguardo das instituições</w:t>
      </w:r>
      <w:r w:rsidR="006D58FD">
        <w:t>,</w:t>
      </w:r>
      <w:r w:rsidR="0007496B">
        <w:t xml:space="preserve"> é </w:t>
      </w:r>
      <w:r w:rsidR="006D58FD">
        <w:t xml:space="preserve">para </w:t>
      </w:r>
      <w:r w:rsidR="0007496B">
        <w:t>garantir a segurança de alunos, professores e funcionários das escolas municipais.</w:t>
      </w:r>
    </w:p>
    <w:p w:rsidR="0007496B" w:rsidRDefault="0007496B" w:rsidP="0007496B">
      <w:pPr>
        <w:pStyle w:val="Recuodecorpodetexto2"/>
        <w:tabs>
          <w:tab w:val="left" w:pos="5970"/>
        </w:tabs>
        <w:spacing w:line="360" w:lineRule="auto"/>
        <w:ind w:firstLine="2268"/>
      </w:pPr>
      <w:r>
        <w:lastRenderedPageBreak/>
        <w:t>Tais medidas</w:t>
      </w:r>
      <w:r w:rsidR="006D58FD">
        <w:t xml:space="preserve"> atuam e são eficientes como forma de</w:t>
      </w:r>
      <w:r>
        <w:t xml:space="preserve"> coibir e desestimular ações de violência, prática de delitos e apurar eventuais ocorrências</w:t>
      </w:r>
      <w:r w:rsidR="006D58FD">
        <w:t xml:space="preserve"> dentro das escolas</w:t>
      </w:r>
      <w:r>
        <w:t>.</w:t>
      </w:r>
    </w:p>
    <w:p w:rsidR="0007496B" w:rsidRDefault="0007496B" w:rsidP="0007496B">
      <w:pPr>
        <w:pStyle w:val="Recuodecorpodetexto2"/>
        <w:tabs>
          <w:tab w:val="left" w:pos="5970"/>
        </w:tabs>
        <w:spacing w:line="360" w:lineRule="auto"/>
        <w:ind w:firstLine="2268"/>
      </w:pPr>
    </w:p>
    <w:p w:rsidR="0007496B" w:rsidRDefault="0007496B" w:rsidP="0007496B">
      <w:pPr>
        <w:pStyle w:val="Recuodecorpodetexto2"/>
        <w:tabs>
          <w:tab w:val="left" w:pos="5970"/>
        </w:tabs>
        <w:spacing w:line="360" w:lineRule="auto"/>
        <w:ind w:firstLine="2268"/>
      </w:pPr>
      <w:r>
        <w:t xml:space="preserve">É preciso se precaver e resguardar o direito de crianças e adolescentes à educação, garantir a integridade física de todos e permitir o bom funcionamento das escolas para que </w:t>
      </w:r>
      <w:r w:rsidR="00436B2D">
        <w:t xml:space="preserve">mais </w:t>
      </w:r>
      <w:r>
        <w:t>tragédias</w:t>
      </w:r>
      <w:r w:rsidR="00436B2D">
        <w:t xml:space="preserve"> </w:t>
      </w:r>
      <w:r>
        <w:t xml:space="preserve">não </w:t>
      </w:r>
      <w:r w:rsidR="00436B2D">
        <w:t>ocorram.</w:t>
      </w:r>
    </w:p>
    <w:p w:rsidR="0007496B" w:rsidRDefault="0007496B" w:rsidP="0007496B">
      <w:pPr>
        <w:pStyle w:val="Recuodecorpodetexto2"/>
        <w:tabs>
          <w:tab w:val="left" w:pos="5970"/>
        </w:tabs>
        <w:spacing w:line="360" w:lineRule="auto"/>
        <w:ind w:firstLine="2268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CF7B91">
        <w:t>1</w:t>
      </w:r>
      <w:r w:rsidR="0007496B">
        <w:t>8</w:t>
      </w:r>
      <w:r w:rsidRPr="00E84428">
        <w:t xml:space="preserve"> de </w:t>
      </w:r>
      <w:r w:rsidR="00CF7B91">
        <w:t>maio</w:t>
      </w:r>
      <w:r w:rsidRPr="00E84428">
        <w:t xml:space="preserve"> de 2021.</w:t>
      </w:r>
      <w:bookmarkStart w:id="0" w:name="_GoBack"/>
      <w:bookmarkEnd w:id="0"/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AB6AFF" w:rsidRDefault="00AB6AFF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07496B" w:rsidRDefault="00AB6AFF" w:rsidP="0007496B">
      <w:pPr>
        <w:pStyle w:val="Recuodecorpodetexto2"/>
        <w:tabs>
          <w:tab w:val="right" w:pos="8504"/>
        </w:tabs>
        <w:spacing w:line="360" w:lineRule="auto"/>
        <w:ind w:firstLine="0"/>
      </w:pPr>
      <w:r w:rsidRPr="00E84428">
        <w:t xml:space="preserve">Vereador (autor) </w:t>
      </w:r>
      <w:r w:rsidR="003B34BA">
        <w:t>Mateus Bolsoni</w:t>
      </w:r>
      <w:r w:rsidR="00CF7B91">
        <w:t xml:space="preserve">        </w:t>
      </w:r>
      <w:r w:rsidR="003B34BA">
        <w:t xml:space="preserve">           </w:t>
      </w:r>
      <w:r w:rsidR="0007496B">
        <w:t xml:space="preserve">         </w:t>
      </w:r>
      <w:r w:rsidR="00CF7B91">
        <w:t xml:space="preserve"> </w:t>
      </w:r>
      <w:r w:rsidR="0007496B">
        <w:t>Vereador (autor) Paulo Henrique Burin</w:t>
      </w:r>
    </w:p>
    <w:p w:rsidR="00C034CF" w:rsidRDefault="00C034CF" w:rsidP="003B34BA">
      <w:pPr>
        <w:pStyle w:val="Recuodecorpodetexto2"/>
        <w:tabs>
          <w:tab w:val="right" w:pos="8504"/>
        </w:tabs>
        <w:spacing w:line="360" w:lineRule="auto"/>
        <w:ind w:firstLine="0"/>
      </w:pPr>
    </w:p>
    <w:p w:rsidR="00C034CF" w:rsidRDefault="00C034CF" w:rsidP="003B34BA">
      <w:pPr>
        <w:pStyle w:val="Recuodecorpodetexto2"/>
        <w:tabs>
          <w:tab w:val="right" w:pos="8504"/>
        </w:tabs>
        <w:spacing w:line="360" w:lineRule="auto"/>
        <w:ind w:firstLine="0"/>
      </w:pPr>
    </w:p>
    <w:p w:rsidR="00A34478" w:rsidRDefault="003B34BA" w:rsidP="003B34BA">
      <w:pPr>
        <w:pStyle w:val="Recuodecorpodetexto2"/>
        <w:tabs>
          <w:tab w:val="right" w:pos="8504"/>
        </w:tabs>
        <w:spacing w:line="360" w:lineRule="auto"/>
        <w:ind w:firstLine="0"/>
      </w:pPr>
      <w:r>
        <w:tab/>
      </w:r>
    </w:p>
    <w:p w:rsidR="003B34BA" w:rsidRDefault="003B34BA" w:rsidP="003B34BA">
      <w:pPr>
        <w:pStyle w:val="Recuodecorpodetexto2"/>
        <w:tabs>
          <w:tab w:val="right" w:pos="8504"/>
        </w:tabs>
        <w:spacing w:line="360" w:lineRule="auto"/>
        <w:ind w:firstLine="0"/>
      </w:pPr>
    </w:p>
    <w:p w:rsidR="0007496B" w:rsidRDefault="003B34BA" w:rsidP="003B34BA">
      <w:pPr>
        <w:pStyle w:val="Recuodecorpodetexto2"/>
        <w:tabs>
          <w:tab w:val="right" w:pos="8504"/>
        </w:tabs>
        <w:spacing w:line="360" w:lineRule="auto"/>
        <w:ind w:firstLine="0"/>
      </w:pPr>
      <w:r>
        <w:t xml:space="preserve">Vereadora </w:t>
      </w:r>
      <w:r w:rsidR="0007496B">
        <w:t xml:space="preserve">(autora) </w:t>
      </w:r>
      <w:r>
        <w:t xml:space="preserve">Marise T. Previde Giombelli            </w:t>
      </w:r>
      <w:r w:rsidR="0007496B">
        <w:t xml:space="preserve"> Vereador Giovani Busnello Vieira</w:t>
      </w:r>
    </w:p>
    <w:p w:rsidR="003B34BA" w:rsidRDefault="003B34BA" w:rsidP="00AB6AFF">
      <w:pPr>
        <w:pStyle w:val="Recuodecorpodetexto2"/>
        <w:spacing w:line="360" w:lineRule="auto"/>
        <w:ind w:firstLine="0"/>
      </w:pPr>
    </w:p>
    <w:p w:rsidR="003B34BA" w:rsidRDefault="003B34BA" w:rsidP="00AB6AFF">
      <w:pPr>
        <w:pStyle w:val="Recuodecorpodetexto2"/>
        <w:spacing w:line="360" w:lineRule="auto"/>
        <w:ind w:firstLine="0"/>
      </w:pP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6A8" w:rsidRDefault="00CE26A8" w:rsidP="00DF1947">
      <w:pPr>
        <w:spacing w:after="0" w:line="240" w:lineRule="auto"/>
      </w:pPr>
      <w:r>
        <w:separator/>
      </w:r>
    </w:p>
  </w:endnote>
  <w:endnote w:type="continuationSeparator" w:id="0">
    <w:p w:rsidR="00CE26A8" w:rsidRDefault="00CE26A8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6A8" w:rsidRDefault="00CE26A8" w:rsidP="00DF1947">
      <w:pPr>
        <w:spacing w:after="0" w:line="240" w:lineRule="auto"/>
      </w:pPr>
      <w:r>
        <w:separator/>
      </w:r>
    </w:p>
  </w:footnote>
  <w:footnote w:type="continuationSeparator" w:id="0">
    <w:p w:rsidR="00CE26A8" w:rsidRDefault="00CE26A8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43281"/>
    <w:rsid w:val="00354C21"/>
    <w:rsid w:val="003862AD"/>
    <w:rsid w:val="003B34BA"/>
    <w:rsid w:val="003D59CB"/>
    <w:rsid w:val="004000B2"/>
    <w:rsid w:val="0043402E"/>
    <w:rsid w:val="00436B2D"/>
    <w:rsid w:val="00441C8D"/>
    <w:rsid w:val="00495A7E"/>
    <w:rsid w:val="004B012D"/>
    <w:rsid w:val="004F06D4"/>
    <w:rsid w:val="004F4C7B"/>
    <w:rsid w:val="00527D49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7034FE"/>
    <w:rsid w:val="00713576"/>
    <w:rsid w:val="00723EDB"/>
    <w:rsid w:val="007917AE"/>
    <w:rsid w:val="007D376D"/>
    <w:rsid w:val="007E2B5A"/>
    <w:rsid w:val="00822634"/>
    <w:rsid w:val="008900CB"/>
    <w:rsid w:val="008901D9"/>
    <w:rsid w:val="008A5F0A"/>
    <w:rsid w:val="008A7900"/>
    <w:rsid w:val="00911932"/>
    <w:rsid w:val="00955439"/>
    <w:rsid w:val="009B39E6"/>
    <w:rsid w:val="009D3198"/>
    <w:rsid w:val="009D7DC4"/>
    <w:rsid w:val="00A0047D"/>
    <w:rsid w:val="00A25D49"/>
    <w:rsid w:val="00A34478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823B5"/>
    <w:rsid w:val="00CE26A8"/>
    <w:rsid w:val="00CF7B91"/>
    <w:rsid w:val="00D70C94"/>
    <w:rsid w:val="00DE703B"/>
    <w:rsid w:val="00DE713D"/>
    <w:rsid w:val="00DF1947"/>
    <w:rsid w:val="00E111C6"/>
    <w:rsid w:val="00E63E4A"/>
    <w:rsid w:val="00E729B6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2C9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cp:lastPrinted>2021-05-18T16:19:00Z</cp:lastPrinted>
  <dcterms:created xsi:type="dcterms:W3CDTF">2021-05-13T16:37:00Z</dcterms:created>
  <dcterms:modified xsi:type="dcterms:W3CDTF">2021-05-18T16:20:00Z</dcterms:modified>
</cp:coreProperties>
</file>