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175528">
        <w:rPr>
          <w:rFonts w:ascii="Times New Roman" w:hAnsi="Times New Roman" w:cs="Times New Roman"/>
          <w:b/>
          <w:sz w:val="24"/>
          <w:szCs w:val="24"/>
        </w:rPr>
        <w:t>48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3D59CB" w:rsidRDefault="00B36579" w:rsidP="00B331C5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75528">
        <w:rPr>
          <w:rFonts w:ascii="Times New Roman" w:hAnsi="Times New Roman" w:cs="Times New Roman"/>
          <w:sz w:val="24"/>
          <w:szCs w:val="24"/>
        </w:rPr>
        <w:t>s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 w:rsidR="00175528">
        <w:rPr>
          <w:rFonts w:ascii="Times New Roman" w:hAnsi="Times New Roman" w:cs="Times New Roman"/>
          <w:sz w:val="24"/>
          <w:szCs w:val="24"/>
        </w:rPr>
        <w:t>es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</w:t>
      </w:r>
      <w:r w:rsidR="00175528">
        <w:rPr>
          <w:rFonts w:ascii="Times New Roman" w:hAnsi="Times New Roman" w:cs="Times New Roman"/>
          <w:sz w:val="24"/>
          <w:szCs w:val="24"/>
        </w:rPr>
        <w:t>m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</w:t>
      </w:r>
      <w:r w:rsidR="00175528">
        <w:rPr>
          <w:rFonts w:ascii="Times New Roman" w:hAnsi="Times New Roman" w:cs="Times New Roman"/>
          <w:sz w:val="24"/>
          <w:szCs w:val="24"/>
        </w:rPr>
        <w:t>em</w:t>
      </w:r>
      <w:r w:rsidR="003D59CB">
        <w:rPr>
          <w:rFonts w:ascii="Times New Roman" w:hAnsi="Times New Roman" w:cs="Times New Roman"/>
          <w:sz w:val="24"/>
          <w:szCs w:val="24"/>
        </w:rPr>
        <w:t xml:space="preserve"> o envio de expediente a</w:t>
      </w:r>
      <w:r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175528">
        <w:rPr>
          <w:rFonts w:ascii="Times New Roman" w:hAnsi="Times New Roman" w:cs="Times New Roman"/>
          <w:sz w:val="24"/>
          <w:szCs w:val="24"/>
        </w:rPr>
        <w:t>Legislativo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175528">
        <w:rPr>
          <w:rFonts w:ascii="Times New Roman" w:hAnsi="Times New Roman" w:cs="Times New Roman"/>
          <w:sz w:val="24"/>
          <w:szCs w:val="24"/>
        </w:rPr>
        <w:t xml:space="preserve">estude a possibilidade para que seja implantado </w:t>
      </w:r>
      <w:r w:rsidR="00E729B6">
        <w:rPr>
          <w:rFonts w:ascii="Times New Roman" w:hAnsi="Times New Roman" w:cs="Times New Roman"/>
          <w:sz w:val="24"/>
          <w:szCs w:val="24"/>
        </w:rPr>
        <w:t xml:space="preserve">o Impostômetro </w:t>
      </w:r>
      <w:r w:rsidR="00175528">
        <w:rPr>
          <w:rFonts w:ascii="Times New Roman" w:hAnsi="Times New Roman" w:cs="Times New Roman"/>
          <w:sz w:val="24"/>
          <w:szCs w:val="24"/>
        </w:rPr>
        <w:t>no site da Câmara de Vereadores</w:t>
      </w:r>
      <w:r w:rsidR="00E729B6">
        <w:rPr>
          <w:rFonts w:ascii="Times New Roman" w:hAnsi="Times New Roman" w:cs="Times New Roman"/>
          <w:sz w:val="24"/>
          <w:szCs w:val="24"/>
        </w:rPr>
        <w:t xml:space="preserve"> de Descanso</w:t>
      </w:r>
      <w:r w:rsidR="00527D49"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B3686" w:rsidRDefault="001B3686" w:rsidP="00E729B6">
      <w:pPr>
        <w:pStyle w:val="Recuodecorpodetexto2"/>
        <w:spacing w:line="276" w:lineRule="auto"/>
        <w:ind w:firstLine="2268"/>
        <w:rPr>
          <w:rFonts w:eastAsiaTheme="minorHAnsi"/>
          <w:lang w:eastAsia="en-US"/>
        </w:rPr>
      </w:pPr>
      <w:r w:rsidRPr="001B3686">
        <w:rPr>
          <w:rFonts w:eastAsiaTheme="minorHAnsi"/>
          <w:lang w:eastAsia="en-US"/>
        </w:rPr>
        <w:t>Impostômetro é um medidor estatístico para medir os impostos que um país paga</w:t>
      </w:r>
      <w:r w:rsidR="00E729B6">
        <w:rPr>
          <w:rFonts w:eastAsiaTheme="minorHAnsi"/>
          <w:lang w:eastAsia="en-US"/>
        </w:rPr>
        <w:t xml:space="preserve"> em qualquer instante de tempo e está atrelado a um contador nacional, criado e mantido pelo IBPT.</w:t>
      </w:r>
    </w:p>
    <w:p w:rsidR="00E729B6" w:rsidRDefault="00E729B6" w:rsidP="00175528">
      <w:pPr>
        <w:pStyle w:val="Recuodecorpodetexto2"/>
        <w:spacing w:line="276" w:lineRule="auto"/>
        <w:ind w:firstLine="0"/>
        <w:rPr>
          <w:rFonts w:eastAsiaTheme="minorHAnsi"/>
          <w:lang w:eastAsia="en-US"/>
        </w:rPr>
      </w:pPr>
    </w:p>
    <w:p w:rsidR="00E729B6" w:rsidRDefault="001B3686" w:rsidP="00CF7B91">
      <w:pPr>
        <w:pStyle w:val="Recuodecorpodetexto2"/>
        <w:spacing w:line="276" w:lineRule="auto"/>
        <w:ind w:firstLine="2268"/>
        <w:rPr>
          <w:rFonts w:eastAsiaTheme="minorHAnsi"/>
          <w:lang w:eastAsia="en-US"/>
        </w:rPr>
      </w:pPr>
      <w:r w:rsidRPr="001B3686">
        <w:rPr>
          <w:rFonts w:eastAsiaTheme="minorHAnsi"/>
          <w:lang w:eastAsia="en-US"/>
        </w:rPr>
        <w:t>A carga tributária é um misto entre os impostos que o governo recolhe e o PIB (</w:t>
      </w:r>
      <w:r w:rsidR="00CF7B91">
        <w:rPr>
          <w:rFonts w:eastAsiaTheme="minorHAnsi"/>
          <w:lang w:eastAsia="en-US"/>
        </w:rPr>
        <w:t>Produto Interno Bruto) do país</w:t>
      </w:r>
      <w:r w:rsidR="005A7502">
        <w:rPr>
          <w:rFonts w:eastAsiaTheme="minorHAnsi"/>
          <w:lang w:eastAsia="en-US"/>
        </w:rPr>
        <w:t>.  S</w:t>
      </w:r>
      <w:r w:rsidR="00CF7B91">
        <w:rPr>
          <w:rFonts w:eastAsiaTheme="minorHAnsi"/>
          <w:lang w:eastAsia="en-US"/>
        </w:rPr>
        <w:t>egundo pesquisas, em 2017</w:t>
      </w:r>
      <w:r w:rsidR="005A7502">
        <w:rPr>
          <w:rFonts w:eastAsiaTheme="minorHAnsi"/>
          <w:lang w:eastAsia="en-US"/>
        </w:rPr>
        <w:t>,</w:t>
      </w:r>
      <w:r w:rsidR="00CF7B91">
        <w:rPr>
          <w:rFonts w:eastAsiaTheme="minorHAnsi"/>
          <w:lang w:eastAsia="en-US"/>
        </w:rPr>
        <w:t xml:space="preserve"> a carga tributária brasileira representou 32,3% do PIB, uma das mais elevadas no mundo.</w:t>
      </w:r>
    </w:p>
    <w:p w:rsidR="00E729B6" w:rsidRDefault="00E729B6" w:rsidP="00175528">
      <w:pPr>
        <w:pStyle w:val="Recuodecorpodetexto2"/>
        <w:spacing w:line="276" w:lineRule="auto"/>
        <w:ind w:firstLine="0"/>
        <w:rPr>
          <w:rFonts w:eastAsiaTheme="minorHAnsi"/>
          <w:lang w:eastAsia="en-US"/>
        </w:rPr>
      </w:pPr>
    </w:p>
    <w:p w:rsidR="001B3686" w:rsidRDefault="001B3686" w:rsidP="00CF7B91">
      <w:pPr>
        <w:pStyle w:val="Recuodecorpodetexto2"/>
        <w:spacing w:line="276" w:lineRule="auto"/>
        <w:ind w:firstLine="2268"/>
        <w:rPr>
          <w:rFonts w:eastAsiaTheme="minorHAnsi"/>
          <w:lang w:eastAsia="en-US"/>
        </w:rPr>
      </w:pPr>
      <w:r w:rsidRPr="001B3686">
        <w:rPr>
          <w:rFonts w:eastAsiaTheme="minorHAnsi"/>
          <w:lang w:eastAsia="en-US"/>
        </w:rPr>
        <w:t>O pagamento de impostos é obrigatório e, na teoria, a arrecadação serve para financiar e alavancar projetos que abrangem a população em geral.</w:t>
      </w:r>
    </w:p>
    <w:p w:rsidR="001B3686" w:rsidRDefault="001B3686" w:rsidP="00175528">
      <w:pPr>
        <w:pStyle w:val="Recuodecorpodetexto2"/>
        <w:spacing w:line="276" w:lineRule="auto"/>
        <w:ind w:firstLine="0"/>
        <w:rPr>
          <w:rFonts w:eastAsiaTheme="minorHAnsi"/>
          <w:lang w:eastAsia="en-US"/>
        </w:rPr>
      </w:pPr>
    </w:p>
    <w:p w:rsidR="001B3686" w:rsidRDefault="00CF7B91" w:rsidP="005A7502">
      <w:pPr>
        <w:pStyle w:val="Recuodecorpodetexto2"/>
        <w:spacing w:line="276" w:lineRule="auto"/>
        <w:ind w:firstLine="226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Por isso a importância dessa ferramenta, vai garantir uma maior transparência e uma consciência ampliada ao cidadão que saberá o quanto paga em impostos e poderá se colocar numa posição de cobrança por serviços públicos mais eficientes, com qualidade e quantidade adequadas.</w:t>
      </w:r>
    </w:p>
    <w:p w:rsidR="009D3198" w:rsidRDefault="001B3686" w:rsidP="001B3686">
      <w:pPr>
        <w:pStyle w:val="Recuodecorpodetexto2"/>
        <w:tabs>
          <w:tab w:val="left" w:pos="5970"/>
        </w:tabs>
        <w:spacing w:line="276" w:lineRule="auto"/>
        <w:ind w:firstLine="0"/>
        <w:jc w:val="left"/>
      </w:pPr>
      <w:r>
        <w:tab/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CD4261">
        <w:t>18</w:t>
      </w:r>
      <w:bookmarkStart w:id="0" w:name="_GoBack"/>
      <w:bookmarkEnd w:id="0"/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AB6AFF" w:rsidRDefault="00AB6AFF" w:rsidP="00E84428">
      <w:pPr>
        <w:pStyle w:val="Recuodecorpodetexto2"/>
        <w:spacing w:line="360" w:lineRule="auto"/>
        <w:ind w:firstLine="0"/>
        <w:jc w:val="center"/>
      </w:pPr>
    </w:p>
    <w:p w:rsidR="00A34478" w:rsidRDefault="00AB6AFF" w:rsidP="00AB6AFF">
      <w:pPr>
        <w:pStyle w:val="Recuodecorpodetexto2"/>
        <w:spacing w:line="360" w:lineRule="auto"/>
        <w:ind w:firstLine="0"/>
      </w:pPr>
      <w:r w:rsidRPr="00E84428">
        <w:t xml:space="preserve">Vereador (autor) </w:t>
      </w:r>
      <w:r w:rsidR="00BB4CA7">
        <w:t xml:space="preserve">Giovani </w:t>
      </w:r>
      <w:proofErr w:type="spellStart"/>
      <w:r w:rsidR="00BB4CA7">
        <w:t>Busnello</w:t>
      </w:r>
      <w:proofErr w:type="spellEnd"/>
      <w:r w:rsidR="00BB4CA7">
        <w:t xml:space="preserve"> Vieira</w:t>
      </w:r>
      <w:r w:rsidR="00CF7B91">
        <w:t xml:space="preserve">                           Vereador (autor) </w:t>
      </w:r>
      <w:proofErr w:type="spellStart"/>
      <w:r w:rsidR="00CF7B91">
        <w:t>Vlademir</w:t>
      </w:r>
      <w:proofErr w:type="spellEnd"/>
      <w:r w:rsidR="00CF7B91">
        <w:t xml:space="preserve"> Oro</w:t>
      </w:r>
    </w:p>
    <w:sectPr w:rsidR="00A34478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43281"/>
    <w:rsid w:val="00354C21"/>
    <w:rsid w:val="003D59CB"/>
    <w:rsid w:val="0043402E"/>
    <w:rsid w:val="00441C8D"/>
    <w:rsid w:val="00495A7E"/>
    <w:rsid w:val="004F06D4"/>
    <w:rsid w:val="004F4C7B"/>
    <w:rsid w:val="00527D49"/>
    <w:rsid w:val="005A7502"/>
    <w:rsid w:val="005D5DD5"/>
    <w:rsid w:val="00606822"/>
    <w:rsid w:val="00654DE6"/>
    <w:rsid w:val="00661D95"/>
    <w:rsid w:val="006807E5"/>
    <w:rsid w:val="006A4A0B"/>
    <w:rsid w:val="006A6571"/>
    <w:rsid w:val="006D7A13"/>
    <w:rsid w:val="00713576"/>
    <w:rsid w:val="00723EDB"/>
    <w:rsid w:val="007917AE"/>
    <w:rsid w:val="007D376D"/>
    <w:rsid w:val="007E2B5A"/>
    <w:rsid w:val="00822634"/>
    <w:rsid w:val="008900CB"/>
    <w:rsid w:val="008901D9"/>
    <w:rsid w:val="008A5F0A"/>
    <w:rsid w:val="00911932"/>
    <w:rsid w:val="00955439"/>
    <w:rsid w:val="009B39E6"/>
    <w:rsid w:val="009D3198"/>
    <w:rsid w:val="009D7DC4"/>
    <w:rsid w:val="00A0047D"/>
    <w:rsid w:val="00A34478"/>
    <w:rsid w:val="00A803BB"/>
    <w:rsid w:val="00AB6AFF"/>
    <w:rsid w:val="00AC130F"/>
    <w:rsid w:val="00AE218B"/>
    <w:rsid w:val="00AE41A3"/>
    <w:rsid w:val="00AE5488"/>
    <w:rsid w:val="00B331C5"/>
    <w:rsid w:val="00B3657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64A62"/>
    <w:rsid w:val="00CD4261"/>
    <w:rsid w:val="00CF7B91"/>
    <w:rsid w:val="00DE703B"/>
    <w:rsid w:val="00DE713D"/>
    <w:rsid w:val="00E111C6"/>
    <w:rsid w:val="00E729B6"/>
    <w:rsid w:val="00E81960"/>
    <w:rsid w:val="00E84428"/>
    <w:rsid w:val="00E94215"/>
    <w:rsid w:val="00EC3481"/>
    <w:rsid w:val="00ED55F4"/>
    <w:rsid w:val="00F35A19"/>
    <w:rsid w:val="00F40CAD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9C33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2021-04-15T17:15:00Z</cp:lastPrinted>
  <dcterms:created xsi:type="dcterms:W3CDTF">2021-04-30T17:22:00Z</dcterms:created>
  <dcterms:modified xsi:type="dcterms:W3CDTF">2021-05-13T16:58:00Z</dcterms:modified>
</cp:coreProperties>
</file>